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47" w:rsidRPr="005D7947" w:rsidRDefault="005D7947" w:rsidP="005D79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A3CCB"/>
          <w:kern w:val="36"/>
          <w:sz w:val="49"/>
          <w:szCs w:val="49"/>
        </w:rPr>
      </w:pPr>
      <w:r w:rsidRPr="005D7947">
        <w:rPr>
          <w:rFonts w:ascii="Times New Roman" w:eastAsia="Times New Roman" w:hAnsi="Times New Roman" w:cs="Times New Roman"/>
          <w:color w:val="3A3CCB"/>
          <w:kern w:val="36"/>
          <w:sz w:val="49"/>
          <w:szCs w:val="49"/>
        </w:rPr>
        <w:t>Засветись на дороге!</w:t>
      </w:r>
    </w:p>
    <w:p w:rsidR="005D7947" w:rsidRPr="005D7947" w:rsidRDefault="005D7947" w:rsidP="005D794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A3CCB"/>
          <w:kern w:val="36"/>
          <w:sz w:val="49"/>
          <w:szCs w:val="49"/>
        </w:rPr>
      </w:pPr>
      <w:proofErr w:type="spellStart"/>
      <w:r w:rsidRPr="005D794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</w:rPr>
        <w:t>Световозвращатель</w:t>
      </w:r>
      <w:proofErr w:type="spellEnd"/>
      <w:r w:rsidRPr="005D794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</w:rPr>
        <w:t xml:space="preserve"> на одежде</w:t>
      </w:r>
      <w:r w:rsidRPr="005D794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 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5D794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световозвращатель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b/>
          <w:bCs/>
          <w:color w:val="000000"/>
          <w:sz w:val="32"/>
        </w:rPr>
        <w:t>Например</w:t>
      </w:r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световозвращателя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увеличивает эту цифру до 130-240 метров!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световозвращатель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Световозвращатель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 боится ни влаги, ни мороза – носить его можно в любую погоду.</w:t>
      </w:r>
    </w:p>
    <w:p w:rsidR="005D7947" w:rsidRPr="005D7947" w:rsidRDefault="005D7947" w:rsidP="005D7947">
      <w:pPr>
        <w:spacing w:after="0" w:line="386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b/>
          <w:bCs/>
          <w:color w:val="000000"/>
          <w:sz w:val="32"/>
        </w:rPr>
        <w:t>Виды светоотражающих элементов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Световозвращающий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>Подвешиваемый</w:t>
      </w:r>
      <w:proofErr w:type="gramEnd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 </w:t>
      </w:r>
      <w:proofErr w:type="spellStart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>световозвращатель</w:t>
      </w:r>
      <w:proofErr w:type="spellEnd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 (подвеска)</w:t>
      </w:r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 – изделие, подвешиваемое на одежду или часть тела, которое при необходимости можно легко подвешивать и снимать.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Съемный </w:t>
      </w:r>
      <w:proofErr w:type="spellStart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>световозвращатель</w:t>
      </w:r>
      <w:proofErr w:type="spellEnd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 (значок)</w:t>
      </w:r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 – изделие, временно прикрепляемое к одежде или надеваемое на какую-либо часть тела и снимаемое без помощи инструментов.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Несъемное </w:t>
      </w:r>
      <w:proofErr w:type="spellStart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>световозвращающее</w:t>
      </w:r>
      <w:proofErr w:type="spellEnd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 изделие (наклейки)</w:t>
      </w:r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 – изделие, предназначенное быть постоянно закрепленным.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Гибкое </w:t>
      </w:r>
      <w:proofErr w:type="spellStart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>световозвращающее</w:t>
      </w:r>
      <w:proofErr w:type="spellEnd"/>
      <w:r w:rsidRPr="005D7947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 изделие (браслет)</w:t>
      </w:r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 – изделие, способное наматываться на стержень в любом направлении без видимой деформации.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Площадь </w:t>
      </w: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световозвращающего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элемента должна составлять не менее 15 – 50 квадратных сантиметров.</w:t>
      </w:r>
    </w:p>
    <w:p w:rsidR="005D7947" w:rsidRPr="005D7947" w:rsidRDefault="005D7947" w:rsidP="005D7947">
      <w:pPr>
        <w:spacing w:after="0" w:line="386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b/>
          <w:bCs/>
          <w:color w:val="000000"/>
          <w:sz w:val="32"/>
        </w:rPr>
        <w:t>Как правильно носить?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Световозвращающие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световозвращатели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 двух сторон объекта, чтобы </w:t>
      </w: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световозвращатель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оставался видимым во всех направлениях </w:t>
      </w:r>
      <w:proofErr w:type="gram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proofErr w:type="gram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приближающимся.</w:t>
      </w:r>
    </w:p>
    <w:p w:rsidR="005D7947" w:rsidRPr="005D7947" w:rsidRDefault="005D7947" w:rsidP="005D7947">
      <w:pPr>
        <w:spacing w:after="0" w:line="38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D7947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Теперь о требованиях к </w:t>
      </w:r>
      <w:proofErr w:type="spellStart"/>
      <w:r w:rsidRPr="005D7947">
        <w:rPr>
          <w:rFonts w:ascii="Times New Roman" w:eastAsia="Times New Roman" w:hAnsi="Times New Roman" w:cs="Times New Roman"/>
          <w:b/>
          <w:bCs/>
          <w:color w:val="000000"/>
          <w:sz w:val="32"/>
        </w:rPr>
        <w:t>световозвращателям</w:t>
      </w:r>
      <w:proofErr w:type="spellEnd"/>
      <w:r w:rsidRPr="005D7947">
        <w:rPr>
          <w:rFonts w:ascii="Times New Roman" w:eastAsia="Times New Roman" w:hAnsi="Times New Roman" w:cs="Times New Roman"/>
          <w:b/>
          <w:bCs/>
          <w:color w:val="000000"/>
          <w:sz w:val="32"/>
        </w:rPr>
        <w:t>:</w:t>
      </w:r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в ПДД таких требований нет. Ни по цвету, ни по форме, ни по размеру, ни по месту размещения. Главное, чтобы </w:t>
      </w:r>
      <w:proofErr w:type="spellStart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световозвращающие</w:t>
      </w:r>
      <w:proofErr w:type="spellEnd"/>
      <w:r w:rsidRPr="005D79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элементы присутствовали и были видны водителям.</w:t>
      </w:r>
    </w:p>
    <w:p w:rsidR="001C11A3" w:rsidRDefault="001C11A3"/>
    <w:sectPr w:rsidR="001C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5D7947"/>
    <w:rsid w:val="001C11A3"/>
    <w:rsid w:val="005D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9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D7947"/>
    <w:rPr>
      <w:b/>
      <w:bCs/>
    </w:rPr>
  </w:style>
  <w:style w:type="paragraph" w:styleId="a4">
    <w:name w:val="Normal (Web)"/>
    <w:basedOn w:val="a"/>
    <w:uiPriority w:val="99"/>
    <w:semiHidden/>
    <w:unhideWhenUsed/>
    <w:rsid w:val="005D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D79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2</cp:revision>
  <dcterms:created xsi:type="dcterms:W3CDTF">2023-10-24T16:27:00Z</dcterms:created>
  <dcterms:modified xsi:type="dcterms:W3CDTF">2023-10-24T16:29:00Z</dcterms:modified>
</cp:coreProperties>
</file>